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CC2D4F" w14:textId="44AA843D" w:rsidR="003872CE" w:rsidRPr="008F60A1" w:rsidRDefault="003872CE" w:rsidP="003872CE">
      <w:pPr>
        <w:autoSpaceDE w:val="0"/>
        <w:autoSpaceDN w:val="0"/>
        <w:adjustRightInd w:val="0"/>
        <w:jc w:val="center"/>
        <w:rPr>
          <w:rFonts w:ascii="Garamond" w:eastAsiaTheme="minorHAnsi" w:hAnsi="Garamond" w:cs="Calibri"/>
          <w:color w:val="7F7F7F" w:themeColor="text1" w:themeTint="80"/>
          <w:sz w:val="15"/>
          <w:szCs w:val="15"/>
          <w14:ligatures w14:val="standardContextual"/>
        </w:rPr>
      </w:pPr>
      <w:r>
        <w:rPr>
          <w:rFonts w:ascii="Garamond" w:eastAsiaTheme="minorHAnsi" w:hAnsi="Garamond" w:cs="Calibri"/>
          <w:color w:val="7F7F7F" w:themeColor="text1" w:themeTint="80"/>
          <w:sz w:val="48"/>
          <w:szCs w:val="36"/>
          <w14:ligatures w14:val="standardContextual"/>
        </w:rPr>
        <w:t>1</w:t>
      </w:r>
    </w:p>
    <w:p w14:paraId="0EF2F756" w14:textId="77777777" w:rsidR="003872CE" w:rsidRPr="008F60A1" w:rsidRDefault="003872CE" w:rsidP="003872CE">
      <w:pPr>
        <w:autoSpaceDE w:val="0"/>
        <w:autoSpaceDN w:val="0"/>
        <w:adjustRightInd w:val="0"/>
        <w:jc w:val="center"/>
        <w:rPr>
          <w:rFonts w:ascii="Garamond" w:eastAsiaTheme="minorHAnsi" w:hAnsi="Garamond" w:cs="Calibri"/>
          <w:color w:val="7F7F7F" w:themeColor="text1" w:themeTint="80"/>
          <w:sz w:val="15"/>
          <w:szCs w:val="15"/>
          <w14:ligatures w14:val="standardContextual"/>
        </w:rPr>
      </w:pPr>
    </w:p>
    <w:p w14:paraId="1A07443C" w14:textId="11C4A946" w:rsidR="003872CE" w:rsidRPr="008F60A1" w:rsidRDefault="003872CE" w:rsidP="003872CE">
      <w:pPr>
        <w:autoSpaceDE w:val="0"/>
        <w:autoSpaceDN w:val="0"/>
        <w:adjustRightInd w:val="0"/>
        <w:jc w:val="center"/>
        <w:rPr>
          <w:rFonts w:ascii="Garamond" w:eastAsiaTheme="minorHAnsi" w:hAnsi="Garamond" w:cs="Calibri"/>
          <w:smallCaps/>
          <w:color w:val="7F7F7F" w:themeColor="text1" w:themeTint="80"/>
          <w:sz w:val="32"/>
          <w:szCs w:val="28"/>
          <w14:ligatures w14:val="standardContextual"/>
        </w:rPr>
      </w:pPr>
      <w:r>
        <w:rPr>
          <w:rFonts w:ascii="Garamond" w:eastAsiaTheme="minorHAnsi" w:hAnsi="Garamond" w:cs="Calibri"/>
          <w:smallCaps/>
          <w:color w:val="7F7F7F" w:themeColor="text1" w:themeTint="80"/>
          <w:sz w:val="32"/>
          <w:szCs w:val="28"/>
          <w14:ligatures w14:val="standardContextual"/>
        </w:rPr>
        <w:t>Title</w:t>
      </w:r>
    </w:p>
    <w:p w14:paraId="23D168CC" w14:textId="1D6D5DAE" w:rsidR="003872CE" w:rsidRPr="008F60A1" w:rsidRDefault="003872CE" w:rsidP="003872CE">
      <w:pPr>
        <w:jc w:val="center"/>
        <w:rPr>
          <w:rFonts w:ascii="Garamond" w:eastAsiaTheme="minorHAnsi" w:hAnsi="Garamond" w:cs="Calibri"/>
          <w:i/>
          <w:iCs/>
          <w:color w:val="7F7F7F" w:themeColor="text1" w:themeTint="80"/>
          <w:sz w:val="28"/>
          <w14:ligatures w14:val="standardContextual"/>
        </w:rPr>
      </w:pPr>
      <w:r>
        <w:rPr>
          <w:rFonts w:ascii="Garamond" w:eastAsiaTheme="minorHAnsi" w:hAnsi="Garamond" w:cs="Calibri"/>
          <w:i/>
          <w:iCs/>
          <w:color w:val="7F7F7F" w:themeColor="text1" w:themeTint="80"/>
          <w:sz w:val="28"/>
          <w14:ligatures w14:val="standardContextual"/>
        </w:rPr>
        <w:t>Reference</w:t>
      </w:r>
    </w:p>
    <w:p w14:paraId="1A22114D" w14:textId="77777777" w:rsidR="003872CE" w:rsidRDefault="003872CE" w:rsidP="003872CE">
      <w:pPr>
        <w:rPr>
          <w:rFonts w:ascii="Garamond" w:hAnsi="Garamond"/>
          <w:b/>
          <w:bCs/>
        </w:rPr>
      </w:pPr>
    </w:p>
    <w:p w14:paraId="6AAD5CC0" w14:textId="77777777" w:rsidR="003872CE" w:rsidRDefault="003872CE" w:rsidP="003872CE">
      <w:pPr>
        <w:rPr>
          <w:rFonts w:ascii="Garamond" w:hAnsi="Garamond"/>
          <w:b/>
          <w:bCs/>
        </w:rPr>
      </w:pPr>
    </w:p>
    <w:p w14:paraId="200C23CC" w14:textId="27FE87D2" w:rsidR="003872CE" w:rsidRPr="006207CF" w:rsidRDefault="003872CE" w:rsidP="003872CE">
      <w:pPr>
        <w:rPr>
          <w:rFonts w:ascii="Garamond" w:hAnsi="Garamond"/>
        </w:rPr>
      </w:pPr>
      <w:r w:rsidRPr="003D7946">
        <w:rPr>
          <w:rFonts w:ascii="Garamond" w:hAnsi="Garamond"/>
          <w:b/>
          <w:bCs/>
        </w:rPr>
        <w:t xml:space="preserve">Main Idea of the Text: </w:t>
      </w:r>
    </w:p>
    <w:p w14:paraId="0CC60654" w14:textId="77777777" w:rsidR="003872CE" w:rsidRPr="008F60A1" w:rsidRDefault="003872CE" w:rsidP="003872CE">
      <w:pPr>
        <w:rPr>
          <w:rFonts w:ascii="Garamond" w:hAnsi="Garamond"/>
        </w:rPr>
      </w:pPr>
    </w:p>
    <w:p w14:paraId="23ED875B" w14:textId="77777777" w:rsidR="003872CE" w:rsidRPr="003872CE" w:rsidRDefault="003872CE" w:rsidP="003872CE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i w:val="0"/>
          <w:iCs w:val="0"/>
          <w:smallCaps/>
          <w:sz w:val="24"/>
          <w:szCs w:val="24"/>
        </w:rPr>
      </w:pPr>
      <w:r w:rsidRPr="003872CE">
        <w:rPr>
          <w:rFonts w:ascii="Garamond" w:hAnsi="Garamond"/>
          <w:i w:val="0"/>
          <w:iCs w:val="0"/>
          <w:smallCaps/>
          <w:sz w:val="24"/>
          <w:szCs w:val="24"/>
        </w:rPr>
        <w:t>The Text</w:t>
      </w:r>
    </w:p>
    <w:p w14:paraId="6A6E626E" w14:textId="77777777" w:rsidR="003872CE" w:rsidRPr="003872CE" w:rsidRDefault="003872CE" w:rsidP="003872CE">
      <w:pPr>
        <w:pStyle w:val="ListParagraph"/>
        <w:rPr>
          <w:rFonts w:ascii="Garamond" w:hAnsi="Garamond"/>
          <w:i w:val="0"/>
          <w:iCs w:val="0"/>
          <w:smallCaps/>
          <w:sz w:val="24"/>
          <w:szCs w:val="24"/>
        </w:rPr>
      </w:pPr>
    </w:p>
    <w:p w14:paraId="27C314E4" w14:textId="77777777" w:rsidR="003872CE" w:rsidRPr="003872CE" w:rsidRDefault="003872CE" w:rsidP="003872CE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Context</w:t>
      </w:r>
    </w:p>
    <w:p w14:paraId="02053D22" w14:textId="77777777" w:rsidR="003872CE" w:rsidRPr="003872CE" w:rsidRDefault="003872CE" w:rsidP="003872CE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Historical Setting</w:t>
      </w:r>
    </w:p>
    <w:p w14:paraId="1E06EDB6" w14:textId="77777777" w:rsidR="003872CE" w:rsidRPr="003872CE" w:rsidRDefault="003872CE" w:rsidP="003872CE">
      <w:pPr>
        <w:pStyle w:val="ListParagraph"/>
        <w:ind w:left="2160"/>
        <w:rPr>
          <w:rFonts w:ascii="Garamond" w:hAnsi="Garamond"/>
          <w:i w:val="0"/>
          <w:iCs w:val="0"/>
          <w:sz w:val="24"/>
          <w:szCs w:val="24"/>
        </w:rPr>
      </w:pPr>
    </w:p>
    <w:p w14:paraId="0ADA26FB" w14:textId="77777777" w:rsidR="003872CE" w:rsidRPr="003872CE" w:rsidRDefault="003872CE" w:rsidP="003872CE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Literary Context (where we are in the book)</w:t>
      </w:r>
    </w:p>
    <w:p w14:paraId="6E1616B7" w14:textId="77777777" w:rsidR="003872CE" w:rsidRPr="003872CE" w:rsidRDefault="003872CE" w:rsidP="003872CE">
      <w:pPr>
        <w:pStyle w:val="ListParagraph"/>
        <w:ind w:left="2160"/>
        <w:rPr>
          <w:rFonts w:ascii="Garamond" w:hAnsi="Garamond"/>
          <w:i w:val="0"/>
          <w:iCs w:val="0"/>
          <w:sz w:val="24"/>
          <w:szCs w:val="24"/>
        </w:rPr>
      </w:pPr>
    </w:p>
    <w:p w14:paraId="607258C6" w14:textId="77777777" w:rsidR="003872CE" w:rsidRPr="003872CE" w:rsidRDefault="003872CE" w:rsidP="003872CE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Original Audience Situation</w:t>
      </w:r>
    </w:p>
    <w:p w14:paraId="5219F751" w14:textId="77777777" w:rsidR="003872CE" w:rsidRPr="003872CE" w:rsidRDefault="003872CE" w:rsidP="003872CE">
      <w:pPr>
        <w:pStyle w:val="ListParagraph"/>
        <w:spacing w:after="0" w:line="240" w:lineRule="auto"/>
        <w:ind w:left="2160"/>
        <w:rPr>
          <w:rFonts w:ascii="Garamond" w:hAnsi="Garamond"/>
          <w:i w:val="0"/>
          <w:iCs w:val="0"/>
          <w:sz w:val="24"/>
          <w:szCs w:val="24"/>
        </w:rPr>
      </w:pPr>
    </w:p>
    <w:p w14:paraId="1DC48C28" w14:textId="77777777" w:rsidR="003872CE" w:rsidRPr="003872CE" w:rsidRDefault="003872CE" w:rsidP="003872CE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Outline</w:t>
      </w:r>
    </w:p>
    <w:p w14:paraId="1841A769" w14:textId="77777777" w:rsidR="003872CE" w:rsidRPr="003872CE" w:rsidRDefault="003872CE" w:rsidP="003872CE">
      <w:pPr>
        <w:pStyle w:val="ListParagraph"/>
        <w:ind w:left="1440"/>
        <w:rPr>
          <w:rFonts w:ascii="Garamond" w:hAnsi="Garamond"/>
          <w:i w:val="0"/>
          <w:iCs w:val="0"/>
          <w:sz w:val="24"/>
          <w:szCs w:val="24"/>
        </w:rPr>
      </w:pPr>
    </w:p>
    <w:p w14:paraId="29C0288F" w14:textId="77777777" w:rsidR="003872CE" w:rsidRPr="003872CE" w:rsidRDefault="003872CE" w:rsidP="003872CE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Key Observations</w:t>
      </w:r>
    </w:p>
    <w:p w14:paraId="4BE0BF61" w14:textId="77777777" w:rsidR="003872CE" w:rsidRPr="003872CE" w:rsidRDefault="003872CE" w:rsidP="003872CE">
      <w:pPr>
        <w:pStyle w:val="ListParagraph"/>
        <w:ind w:left="1440"/>
        <w:rPr>
          <w:rFonts w:ascii="Garamond" w:hAnsi="Garamond"/>
          <w:i w:val="0"/>
          <w:iCs w:val="0"/>
          <w:sz w:val="24"/>
          <w:szCs w:val="24"/>
        </w:rPr>
      </w:pPr>
    </w:p>
    <w:p w14:paraId="081AC661" w14:textId="77777777" w:rsidR="003872CE" w:rsidRPr="003872CE" w:rsidRDefault="003872CE" w:rsidP="003872CE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Summary of the Passage</w:t>
      </w:r>
    </w:p>
    <w:p w14:paraId="06393E6D" w14:textId="77777777" w:rsidR="003872CE" w:rsidRPr="003872CE" w:rsidRDefault="003872CE" w:rsidP="003872CE">
      <w:pPr>
        <w:pStyle w:val="ListParagraph"/>
        <w:ind w:left="1440"/>
        <w:rPr>
          <w:rFonts w:ascii="Garamond" w:hAnsi="Garamond"/>
          <w:i w:val="0"/>
          <w:iCs w:val="0"/>
          <w:sz w:val="24"/>
          <w:szCs w:val="24"/>
        </w:rPr>
      </w:pPr>
    </w:p>
    <w:p w14:paraId="5D1C7E23" w14:textId="77777777" w:rsidR="003872CE" w:rsidRPr="003872CE" w:rsidRDefault="003872CE" w:rsidP="003872CE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i w:val="0"/>
          <w:iCs w:val="0"/>
          <w:smallCaps/>
          <w:sz w:val="24"/>
          <w:szCs w:val="24"/>
        </w:rPr>
      </w:pPr>
      <w:r w:rsidRPr="003872CE">
        <w:rPr>
          <w:rFonts w:ascii="Garamond" w:hAnsi="Garamond"/>
          <w:i w:val="0"/>
          <w:iCs w:val="0"/>
          <w:smallCaps/>
          <w:sz w:val="24"/>
          <w:szCs w:val="24"/>
        </w:rPr>
        <w:t>The Truth</w:t>
      </w:r>
    </w:p>
    <w:p w14:paraId="765CE391" w14:textId="77777777" w:rsidR="003872CE" w:rsidRPr="003872CE" w:rsidRDefault="003872CE" w:rsidP="003872CE">
      <w:pPr>
        <w:pStyle w:val="ListParagraph"/>
        <w:spacing w:after="0" w:line="240" w:lineRule="auto"/>
        <w:rPr>
          <w:rFonts w:ascii="Garamond" w:hAnsi="Garamond"/>
          <w:i w:val="0"/>
          <w:iCs w:val="0"/>
          <w:smallCaps/>
          <w:sz w:val="24"/>
          <w:szCs w:val="24"/>
        </w:rPr>
      </w:pPr>
    </w:p>
    <w:p w14:paraId="291FFACE" w14:textId="77777777" w:rsidR="003872CE" w:rsidRPr="003872CE" w:rsidRDefault="003872CE" w:rsidP="003872CE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Central Theological Theme(s)</w:t>
      </w:r>
    </w:p>
    <w:p w14:paraId="64685BFE" w14:textId="77777777" w:rsidR="003872CE" w:rsidRPr="003872CE" w:rsidRDefault="003872CE" w:rsidP="003872CE">
      <w:pPr>
        <w:pStyle w:val="ListParagraph"/>
        <w:spacing w:after="0" w:line="240" w:lineRule="auto"/>
        <w:ind w:left="1440"/>
        <w:rPr>
          <w:rFonts w:ascii="Garamond" w:hAnsi="Garamond"/>
          <w:i w:val="0"/>
          <w:iCs w:val="0"/>
          <w:sz w:val="24"/>
          <w:szCs w:val="24"/>
        </w:rPr>
      </w:pPr>
    </w:p>
    <w:p w14:paraId="15D7E8F2" w14:textId="77777777" w:rsidR="003872CE" w:rsidRPr="003872CE" w:rsidRDefault="003872CE" w:rsidP="003872CE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</w:p>
    <w:p w14:paraId="4AE56E80" w14:textId="77777777" w:rsidR="003872CE" w:rsidRPr="003872CE" w:rsidRDefault="003872CE" w:rsidP="003872CE">
      <w:pPr>
        <w:pStyle w:val="ListParagraph"/>
        <w:spacing w:after="0" w:line="240" w:lineRule="auto"/>
        <w:ind w:left="1440"/>
        <w:rPr>
          <w:rFonts w:ascii="Garamond" w:hAnsi="Garamond"/>
          <w:i w:val="0"/>
          <w:iCs w:val="0"/>
          <w:sz w:val="24"/>
          <w:szCs w:val="24"/>
        </w:rPr>
      </w:pPr>
    </w:p>
    <w:p w14:paraId="5ECD1125" w14:textId="77777777" w:rsidR="003872CE" w:rsidRPr="003872CE" w:rsidRDefault="003872CE" w:rsidP="003872CE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Confession of Faith &amp; Creeds</w:t>
      </w:r>
    </w:p>
    <w:p w14:paraId="7C17A0D0" w14:textId="77777777" w:rsidR="003872CE" w:rsidRPr="003872CE" w:rsidRDefault="003872CE" w:rsidP="003872CE">
      <w:pPr>
        <w:pStyle w:val="ListParagraph"/>
        <w:ind w:left="1440"/>
        <w:rPr>
          <w:rFonts w:ascii="Garamond" w:hAnsi="Garamond"/>
          <w:i w:val="0"/>
          <w:iCs w:val="0"/>
          <w:sz w:val="24"/>
          <w:szCs w:val="24"/>
        </w:rPr>
      </w:pPr>
    </w:p>
    <w:p w14:paraId="31814CBD" w14:textId="77777777" w:rsidR="003872CE" w:rsidRPr="003872CE" w:rsidRDefault="003872CE" w:rsidP="003872CE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LCF Chapter</w:t>
      </w:r>
    </w:p>
    <w:p w14:paraId="4869CE32" w14:textId="77777777" w:rsidR="003872CE" w:rsidRPr="003872CE" w:rsidRDefault="003872CE" w:rsidP="003872CE">
      <w:pPr>
        <w:pStyle w:val="ListParagraph"/>
        <w:ind w:left="2160"/>
        <w:rPr>
          <w:rFonts w:ascii="Garamond" w:hAnsi="Garamond"/>
          <w:i w:val="0"/>
          <w:iCs w:val="0"/>
          <w:sz w:val="24"/>
          <w:szCs w:val="24"/>
        </w:rPr>
      </w:pPr>
    </w:p>
    <w:p w14:paraId="1E181E58" w14:textId="77777777" w:rsidR="003872CE" w:rsidRPr="003872CE" w:rsidRDefault="003872CE" w:rsidP="003872CE">
      <w:pPr>
        <w:pStyle w:val="ListParagraph"/>
        <w:numPr>
          <w:ilvl w:val="3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Passage</w:t>
      </w:r>
    </w:p>
    <w:p w14:paraId="1E50E911" w14:textId="77777777" w:rsidR="003872CE" w:rsidRPr="003872CE" w:rsidRDefault="003872CE" w:rsidP="003872CE">
      <w:pPr>
        <w:pStyle w:val="ListParagraph"/>
        <w:ind w:left="2880"/>
        <w:rPr>
          <w:rFonts w:ascii="Garamond" w:hAnsi="Garamond"/>
          <w:i w:val="0"/>
          <w:iCs w:val="0"/>
          <w:sz w:val="24"/>
          <w:szCs w:val="24"/>
        </w:rPr>
      </w:pPr>
    </w:p>
    <w:p w14:paraId="2109F583" w14:textId="77777777" w:rsidR="003872CE" w:rsidRPr="003872CE" w:rsidRDefault="003872CE" w:rsidP="003872CE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How the passage illustrates the confession</w:t>
      </w:r>
    </w:p>
    <w:p w14:paraId="161C6F3F" w14:textId="77777777" w:rsidR="003872CE" w:rsidRPr="003872CE" w:rsidRDefault="003872CE" w:rsidP="003872CE">
      <w:pPr>
        <w:pStyle w:val="ListParagraph"/>
        <w:ind w:left="2160"/>
        <w:rPr>
          <w:rFonts w:ascii="Garamond" w:hAnsi="Garamond"/>
          <w:i w:val="0"/>
          <w:iCs w:val="0"/>
          <w:sz w:val="24"/>
          <w:szCs w:val="24"/>
        </w:rPr>
      </w:pPr>
    </w:p>
    <w:p w14:paraId="5BE47065" w14:textId="77777777" w:rsidR="003872CE" w:rsidRPr="003872CE" w:rsidRDefault="003872CE" w:rsidP="003872CE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Development from the Text</w:t>
      </w:r>
    </w:p>
    <w:p w14:paraId="65B8A87B" w14:textId="77777777" w:rsidR="003872CE" w:rsidRPr="003872CE" w:rsidRDefault="003872CE" w:rsidP="003872CE">
      <w:pPr>
        <w:pStyle w:val="ListParagraph"/>
        <w:ind w:left="1440"/>
        <w:rPr>
          <w:rFonts w:ascii="Garamond" w:hAnsi="Garamond"/>
          <w:i w:val="0"/>
          <w:iCs w:val="0"/>
          <w:sz w:val="24"/>
          <w:szCs w:val="24"/>
        </w:rPr>
      </w:pPr>
    </w:p>
    <w:p w14:paraId="7824760F" w14:textId="77777777" w:rsidR="003872CE" w:rsidRPr="003872CE" w:rsidRDefault="003872CE" w:rsidP="003872CE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About God:</w:t>
      </w:r>
    </w:p>
    <w:p w14:paraId="29D21590" w14:textId="77777777" w:rsidR="003872CE" w:rsidRPr="003872CE" w:rsidRDefault="003872CE" w:rsidP="003872CE">
      <w:pPr>
        <w:pStyle w:val="ListParagraph"/>
        <w:ind w:left="2160"/>
        <w:rPr>
          <w:rFonts w:ascii="Garamond" w:hAnsi="Garamond"/>
          <w:i w:val="0"/>
          <w:iCs w:val="0"/>
          <w:sz w:val="24"/>
          <w:szCs w:val="24"/>
        </w:rPr>
      </w:pPr>
    </w:p>
    <w:p w14:paraId="7B91EF61" w14:textId="77777777" w:rsidR="003872CE" w:rsidRPr="003872CE" w:rsidRDefault="003872CE" w:rsidP="003872CE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About Humanity/God’s People:</w:t>
      </w:r>
    </w:p>
    <w:p w14:paraId="289953AD" w14:textId="77777777" w:rsidR="003872CE" w:rsidRPr="003872CE" w:rsidRDefault="003872CE" w:rsidP="003872CE">
      <w:pPr>
        <w:pStyle w:val="ListParagraph"/>
        <w:ind w:left="2160"/>
        <w:rPr>
          <w:rFonts w:ascii="Garamond" w:hAnsi="Garamond"/>
          <w:i w:val="0"/>
          <w:iCs w:val="0"/>
          <w:sz w:val="24"/>
          <w:szCs w:val="24"/>
        </w:rPr>
      </w:pPr>
    </w:p>
    <w:p w14:paraId="1D2BDBDB" w14:textId="77777777" w:rsidR="003872CE" w:rsidRPr="003872CE" w:rsidRDefault="003872CE" w:rsidP="003872CE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Chair Passages:</w:t>
      </w:r>
    </w:p>
    <w:p w14:paraId="369E2964" w14:textId="77777777" w:rsidR="003872CE" w:rsidRPr="003872CE" w:rsidRDefault="003872CE" w:rsidP="003872CE">
      <w:pPr>
        <w:pStyle w:val="ListParagraph"/>
        <w:ind w:left="2160"/>
        <w:rPr>
          <w:rFonts w:ascii="Garamond" w:hAnsi="Garamond"/>
          <w:i w:val="0"/>
          <w:iCs w:val="0"/>
          <w:sz w:val="24"/>
          <w:szCs w:val="24"/>
        </w:rPr>
      </w:pPr>
    </w:p>
    <w:p w14:paraId="6CA6AA15" w14:textId="77777777" w:rsidR="003872CE" w:rsidRPr="003872CE" w:rsidRDefault="003872CE" w:rsidP="003872CE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Redemptive-Historical &amp; Christological Connections</w:t>
      </w:r>
    </w:p>
    <w:p w14:paraId="50D7CFC7" w14:textId="77777777" w:rsidR="003872CE" w:rsidRPr="003872CE" w:rsidRDefault="003872CE" w:rsidP="003872CE">
      <w:pPr>
        <w:pStyle w:val="ListParagraph"/>
        <w:ind w:left="1440"/>
        <w:rPr>
          <w:rFonts w:ascii="Garamond" w:hAnsi="Garamond"/>
          <w:i w:val="0"/>
          <w:iCs w:val="0"/>
          <w:sz w:val="24"/>
          <w:szCs w:val="24"/>
        </w:rPr>
      </w:pPr>
    </w:p>
    <w:p w14:paraId="024AF192" w14:textId="77777777" w:rsidR="003872CE" w:rsidRPr="003872CE" w:rsidRDefault="003872CE" w:rsidP="003872CE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Redemptive Historical</w:t>
      </w:r>
    </w:p>
    <w:p w14:paraId="10220D36" w14:textId="77777777" w:rsidR="003872CE" w:rsidRPr="003872CE" w:rsidRDefault="003872CE" w:rsidP="003872CE">
      <w:pPr>
        <w:pStyle w:val="ListParagraph"/>
        <w:ind w:left="2160"/>
        <w:rPr>
          <w:rFonts w:ascii="Garamond" w:hAnsi="Garamond"/>
          <w:i w:val="0"/>
          <w:iCs w:val="0"/>
          <w:sz w:val="24"/>
          <w:szCs w:val="24"/>
        </w:rPr>
      </w:pPr>
    </w:p>
    <w:p w14:paraId="056199AE" w14:textId="77777777" w:rsidR="003872CE" w:rsidRPr="003872CE" w:rsidRDefault="003872CE" w:rsidP="003872CE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Christological</w:t>
      </w:r>
    </w:p>
    <w:p w14:paraId="0C515027" w14:textId="77777777" w:rsidR="003872CE" w:rsidRPr="003872CE" w:rsidRDefault="003872CE" w:rsidP="003872CE">
      <w:pPr>
        <w:pStyle w:val="ListParagraph"/>
        <w:ind w:left="2160"/>
        <w:rPr>
          <w:rFonts w:ascii="Garamond" w:hAnsi="Garamond"/>
          <w:i w:val="0"/>
          <w:iCs w:val="0"/>
          <w:sz w:val="24"/>
          <w:szCs w:val="24"/>
        </w:rPr>
      </w:pPr>
    </w:p>
    <w:p w14:paraId="267C9487" w14:textId="77777777" w:rsidR="003872CE" w:rsidRPr="003872CE" w:rsidRDefault="003872CE" w:rsidP="003872CE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Key Theological Truth</w:t>
      </w:r>
    </w:p>
    <w:p w14:paraId="145AC6E7" w14:textId="77777777" w:rsidR="003872CE" w:rsidRPr="003872CE" w:rsidRDefault="003872CE" w:rsidP="003872CE">
      <w:pPr>
        <w:pStyle w:val="ListParagraph"/>
        <w:ind w:left="1440"/>
        <w:rPr>
          <w:rFonts w:ascii="Garamond" w:hAnsi="Garamond"/>
          <w:i w:val="0"/>
          <w:iCs w:val="0"/>
          <w:sz w:val="24"/>
          <w:szCs w:val="24"/>
        </w:rPr>
      </w:pPr>
    </w:p>
    <w:p w14:paraId="798D46CF" w14:textId="77777777" w:rsidR="003872CE" w:rsidRPr="003872CE" w:rsidRDefault="003872CE" w:rsidP="003872CE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i w:val="0"/>
          <w:iCs w:val="0"/>
          <w:smallCaps/>
          <w:sz w:val="24"/>
          <w:szCs w:val="24"/>
        </w:rPr>
      </w:pPr>
      <w:r w:rsidRPr="003872CE">
        <w:rPr>
          <w:rFonts w:ascii="Garamond" w:hAnsi="Garamond"/>
          <w:i w:val="0"/>
          <w:iCs w:val="0"/>
          <w:smallCaps/>
          <w:sz w:val="24"/>
          <w:szCs w:val="24"/>
        </w:rPr>
        <w:t>The Transformation</w:t>
      </w:r>
    </w:p>
    <w:p w14:paraId="3BE26A90" w14:textId="77777777" w:rsidR="003872CE" w:rsidRPr="003872CE" w:rsidRDefault="003872CE" w:rsidP="003872CE">
      <w:pPr>
        <w:pStyle w:val="ListParagraph"/>
        <w:rPr>
          <w:rFonts w:ascii="Garamond" w:hAnsi="Garamond"/>
          <w:i w:val="0"/>
          <w:iCs w:val="0"/>
          <w:smallCaps/>
          <w:sz w:val="24"/>
          <w:szCs w:val="24"/>
        </w:rPr>
      </w:pPr>
    </w:p>
    <w:p w14:paraId="781ED76C" w14:textId="77777777" w:rsidR="003872CE" w:rsidRPr="003872CE" w:rsidRDefault="003872CE" w:rsidP="003872CE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How Does the Text Reveal Christ &amp; the Gospel?</w:t>
      </w:r>
    </w:p>
    <w:p w14:paraId="523B4484" w14:textId="77777777" w:rsidR="003872CE" w:rsidRPr="003872CE" w:rsidRDefault="003872CE" w:rsidP="003872CE">
      <w:pPr>
        <w:pStyle w:val="ListParagraph"/>
        <w:ind w:left="1440"/>
        <w:rPr>
          <w:rFonts w:ascii="Garamond" w:hAnsi="Garamond"/>
          <w:i w:val="0"/>
          <w:iCs w:val="0"/>
          <w:sz w:val="24"/>
          <w:szCs w:val="24"/>
        </w:rPr>
      </w:pPr>
    </w:p>
    <w:p w14:paraId="46C06693" w14:textId="77777777" w:rsidR="003872CE" w:rsidRPr="003872CE" w:rsidRDefault="003872CE" w:rsidP="003872CE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i w:val="0"/>
          <w:iCs w:val="0"/>
          <w:sz w:val="24"/>
          <w:szCs w:val="24"/>
        </w:rPr>
      </w:pPr>
      <w:r w:rsidRPr="003872CE">
        <w:rPr>
          <w:rFonts w:ascii="Garamond" w:hAnsi="Garamond"/>
          <w:i w:val="0"/>
          <w:iCs w:val="0"/>
          <w:sz w:val="24"/>
          <w:szCs w:val="24"/>
        </w:rPr>
        <w:t>How Does the Text Challenge Us to Live?</w:t>
      </w:r>
    </w:p>
    <w:p w14:paraId="38FC3641" w14:textId="77777777" w:rsidR="00A868FE" w:rsidRDefault="00A868FE"/>
    <w:sectPr w:rsidR="00A86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1A41A8"/>
    <w:multiLevelType w:val="hybridMultilevel"/>
    <w:tmpl w:val="778CDBB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6527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CE"/>
    <w:rsid w:val="001B036F"/>
    <w:rsid w:val="0032219D"/>
    <w:rsid w:val="003872CE"/>
    <w:rsid w:val="00510477"/>
    <w:rsid w:val="0066662C"/>
    <w:rsid w:val="006E2AE4"/>
    <w:rsid w:val="00725898"/>
    <w:rsid w:val="007B459B"/>
    <w:rsid w:val="009F5618"/>
    <w:rsid w:val="00A41F57"/>
    <w:rsid w:val="00A56CCB"/>
    <w:rsid w:val="00A868FE"/>
    <w:rsid w:val="00B5436F"/>
    <w:rsid w:val="00C47A8D"/>
    <w:rsid w:val="00CF0FBC"/>
    <w:rsid w:val="00CF3683"/>
    <w:rsid w:val="00D54B41"/>
    <w:rsid w:val="00F13822"/>
    <w:rsid w:val="00F4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A08E5"/>
  <w15:chartTrackingRefBased/>
  <w15:docId w15:val="{6EADAB09-D5B6-B44C-9E7E-39247D0F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662C"/>
    <w:pPr>
      <w:pBdr>
        <w:top w:val="single" w:sz="8" w:space="0" w:color="D9D3C5" w:themeColor="accent2"/>
        <w:left w:val="single" w:sz="8" w:space="0" w:color="D9D3C5" w:themeColor="accent2"/>
        <w:bottom w:val="single" w:sz="8" w:space="0" w:color="D9D3C5" w:themeColor="accent2"/>
        <w:right w:val="single" w:sz="8" w:space="0" w:color="D9D3C5" w:themeColor="accent2"/>
      </w:pBdr>
      <w:shd w:val="clear" w:color="auto" w:fill="F7F6F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7C6F51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662C"/>
    <w:pPr>
      <w:pBdr>
        <w:top w:val="single" w:sz="4" w:space="0" w:color="D9D3C5" w:themeColor="accent2"/>
        <w:left w:val="single" w:sz="48" w:space="2" w:color="D9D3C5" w:themeColor="accent2"/>
        <w:bottom w:val="single" w:sz="4" w:space="0" w:color="D9D3C5" w:themeColor="accent2"/>
        <w:right w:val="single" w:sz="4" w:space="4" w:color="D9D3C5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AFA386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662C"/>
    <w:pPr>
      <w:pBdr>
        <w:left w:val="single" w:sz="48" w:space="2" w:color="D9D3C5" w:themeColor="accent2"/>
        <w:bottom w:val="single" w:sz="4" w:space="0" w:color="D9D3C5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AFA386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62C"/>
    <w:pPr>
      <w:pBdr>
        <w:left w:val="single" w:sz="4" w:space="2" w:color="D9D3C5" w:themeColor="accent2"/>
        <w:bottom w:val="single" w:sz="4" w:space="2" w:color="D9D3C5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AFA386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62C"/>
    <w:pPr>
      <w:pBdr>
        <w:left w:val="dotted" w:sz="4" w:space="2" w:color="D9D3C5" w:themeColor="accent2"/>
        <w:bottom w:val="dotted" w:sz="4" w:space="2" w:color="D9D3C5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AFA386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62C"/>
    <w:pPr>
      <w:pBdr>
        <w:bottom w:val="single" w:sz="4" w:space="2" w:color="EFEDE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AFA386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62C"/>
    <w:pPr>
      <w:pBdr>
        <w:bottom w:val="dotted" w:sz="4" w:space="2" w:color="E8E4DC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AFA386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62C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D9D3C5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62C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D9D3C5" w:themeColor="accen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62C"/>
    <w:rPr>
      <w:rFonts w:asciiTheme="majorHAnsi" w:eastAsiaTheme="majorEastAsia" w:hAnsiTheme="majorHAnsi" w:cstheme="majorBidi"/>
      <w:b/>
      <w:bCs/>
      <w:i/>
      <w:iCs/>
      <w:color w:val="7C6F51" w:themeColor="accent2" w:themeShade="7F"/>
      <w:shd w:val="clear" w:color="auto" w:fill="F7F6F3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6662C"/>
    <w:rPr>
      <w:rFonts w:asciiTheme="majorHAnsi" w:eastAsiaTheme="majorEastAsia" w:hAnsiTheme="majorHAnsi" w:cstheme="majorBidi"/>
      <w:b/>
      <w:bCs/>
      <w:i/>
      <w:iCs/>
      <w:color w:val="AFA386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6662C"/>
    <w:rPr>
      <w:rFonts w:asciiTheme="majorHAnsi" w:eastAsiaTheme="majorEastAsia" w:hAnsiTheme="majorHAnsi" w:cstheme="majorBidi"/>
      <w:b/>
      <w:bCs/>
      <w:i/>
      <w:iCs/>
      <w:color w:val="AFA386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62C"/>
    <w:rPr>
      <w:rFonts w:asciiTheme="majorHAnsi" w:eastAsiaTheme="majorEastAsia" w:hAnsiTheme="majorHAnsi" w:cstheme="majorBidi"/>
      <w:b/>
      <w:bCs/>
      <w:i/>
      <w:iCs/>
      <w:color w:val="AFA386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62C"/>
    <w:rPr>
      <w:rFonts w:asciiTheme="majorHAnsi" w:eastAsiaTheme="majorEastAsia" w:hAnsiTheme="majorHAnsi" w:cstheme="majorBidi"/>
      <w:b/>
      <w:bCs/>
      <w:i/>
      <w:iCs/>
      <w:color w:val="AFA386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62C"/>
    <w:rPr>
      <w:rFonts w:asciiTheme="majorHAnsi" w:eastAsiaTheme="majorEastAsia" w:hAnsiTheme="majorHAnsi" w:cstheme="majorBidi"/>
      <w:i/>
      <w:iCs/>
      <w:color w:val="AFA386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62C"/>
    <w:rPr>
      <w:rFonts w:asciiTheme="majorHAnsi" w:eastAsiaTheme="majorEastAsia" w:hAnsiTheme="majorHAnsi" w:cstheme="majorBidi"/>
      <w:i/>
      <w:iCs/>
      <w:color w:val="AFA386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62C"/>
    <w:rPr>
      <w:rFonts w:asciiTheme="majorHAnsi" w:eastAsiaTheme="majorEastAsia" w:hAnsiTheme="majorHAnsi" w:cstheme="majorBidi"/>
      <w:i/>
      <w:iCs/>
      <w:color w:val="D9D3C5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62C"/>
    <w:rPr>
      <w:rFonts w:asciiTheme="majorHAnsi" w:eastAsiaTheme="majorEastAsia" w:hAnsiTheme="majorHAnsi" w:cstheme="majorBidi"/>
      <w:i/>
      <w:iCs/>
      <w:color w:val="D9D3C5" w:themeColor="accent2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662C"/>
    <w:pPr>
      <w:pBdr>
        <w:top w:val="single" w:sz="48" w:space="0" w:color="D9D3C5" w:themeColor="accent2"/>
        <w:bottom w:val="single" w:sz="48" w:space="0" w:color="D9D3C5" w:themeColor="accent2"/>
      </w:pBdr>
      <w:shd w:val="clear" w:color="auto" w:fill="D9D3C5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6662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9D3C5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62C"/>
    <w:pPr>
      <w:pBdr>
        <w:bottom w:val="dotted" w:sz="8" w:space="10" w:color="D9D3C5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7C6F51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6662C"/>
    <w:rPr>
      <w:rFonts w:asciiTheme="majorHAnsi" w:eastAsiaTheme="majorEastAsia" w:hAnsiTheme="majorHAnsi" w:cstheme="majorBidi"/>
      <w:i/>
      <w:iCs/>
      <w:color w:val="7C6F51" w:themeColor="accent2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66662C"/>
    <w:pPr>
      <w:spacing w:after="200" w:line="288" w:lineRule="auto"/>
      <w:ind w:left="720"/>
      <w:contextualSpacing/>
    </w:pPr>
    <w:rPr>
      <w:rFonts w:asciiTheme="minorHAnsi" w:hAnsiTheme="minorHAnsi"/>
      <w:i/>
      <w:i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6662C"/>
    <w:pPr>
      <w:spacing w:after="200" w:line="288" w:lineRule="auto"/>
    </w:pPr>
    <w:rPr>
      <w:rFonts w:asciiTheme="minorHAnsi" w:hAnsiTheme="minorHAnsi"/>
      <w:color w:val="AFA386" w:themeColor="accent2" w:themeShade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66662C"/>
    <w:rPr>
      <w:color w:val="AFA386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62C"/>
    <w:pPr>
      <w:pBdr>
        <w:top w:val="dotted" w:sz="8" w:space="10" w:color="D9D3C5" w:themeColor="accent2"/>
        <w:bottom w:val="dotted" w:sz="8" w:space="10" w:color="D9D3C5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D9D3C5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62C"/>
    <w:rPr>
      <w:rFonts w:asciiTheme="majorHAnsi" w:eastAsiaTheme="majorEastAsia" w:hAnsiTheme="majorHAnsi" w:cstheme="majorBidi"/>
      <w:b/>
      <w:bCs/>
      <w:i/>
      <w:iCs/>
      <w:color w:val="D9D3C5" w:themeColor="accent2"/>
      <w:sz w:val="20"/>
      <w:szCs w:val="20"/>
    </w:rPr>
  </w:style>
  <w:style w:type="character" w:styleId="IntenseEmphasis">
    <w:name w:val="Intense Emphasis"/>
    <w:uiPriority w:val="21"/>
    <w:qFormat/>
    <w:rsid w:val="0066662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9D3C5" w:themeColor="accent2"/>
      <w:shd w:val="clear" w:color="auto" w:fill="D9D3C5" w:themeFill="accent2"/>
      <w:vertAlign w:val="baseline"/>
    </w:rPr>
  </w:style>
  <w:style w:type="character" w:styleId="IntenseReference">
    <w:name w:val="Intense Reference"/>
    <w:uiPriority w:val="32"/>
    <w:qFormat/>
    <w:rsid w:val="0066662C"/>
    <w:rPr>
      <w:b/>
      <w:bCs/>
      <w:i/>
      <w:iCs/>
      <w:smallCaps/>
      <w:color w:val="D9D3C5" w:themeColor="accent2"/>
      <w:u w:color="D9D3C5" w:themeColor="accen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662C"/>
    <w:pPr>
      <w:spacing w:after="200" w:line="288" w:lineRule="auto"/>
    </w:pPr>
    <w:rPr>
      <w:rFonts w:asciiTheme="minorHAnsi" w:hAnsiTheme="minorHAnsi"/>
      <w:b/>
      <w:bCs/>
      <w:i/>
      <w:iCs/>
      <w:color w:val="AFA386" w:themeColor="accent2" w:themeShade="BF"/>
      <w:sz w:val="18"/>
      <w:szCs w:val="18"/>
    </w:rPr>
  </w:style>
  <w:style w:type="character" w:styleId="Strong">
    <w:name w:val="Strong"/>
    <w:uiPriority w:val="22"/>
    <w:qFormat/>
    <w:rsid w:val="0066662C"/>
    <w:rPr>
      <w:b/>
      <w:bCs/>
      <w:spacing w:val="0"/>
    </w:rPr>
  </w:style>
  <w:style w:type="character" w:styleId="Emphasis">
    <w:name w:val="Emphasis"/>
    <w:uiPriority w:val="20"/>
    <w:qFormat/>
    <w:rsid w:val="0066662C"/>
    <w:rPr>
      <w:rFonts w:asciiTheme="majorHAnsi" w:eastAsiaTheme="majorEastAsia" w:hAnsiTheme="majorHAnsi" w:cstheme="majorBidi"/>
      <w:b/>
      <w:bCs/>
      <w:i/>
      <w:iCs/>
      <w:color w:val="D9D3C5" w:themeColor="accent2"/>
      <w:bdr w:val="single" w:sz="18" w:space="0" w:color="F7F6F3" w:themeColor="accent2" w:themeTint="33"/>
      <w:shd w:val="clear" w:color="auto" w:fill="F7F6F3" w:themeFill="accent2" w:themeFillTint="33"/>
    </w:rPr>
  </w:style>
  <w:style w:type="paragraph" w:styleId="NoSpacing">
    <w:name w:val="No Spacing"/>
    <w:basedOn w:val="Normal"/>
    <w:link w:val="NoSpacingChar"/>
    <w:uiPriority w:val="1"/>
    <w:qFormat/>
    <w:rsid w:val="0066662C"/>
    <w:rPr>
      <w:rFonts w:asciiTheme="minorHAnsi" w:hAnsiTheme="minorHAnsi"/>
      <w:i/>
      <w:iCs/>
      <w:sz w:val="20"/>
      <w:szCs w:val="20"/>
    </w:rPr>
  </w:style>
  <w:style w:type="character" w:styleId="SubtleEmphasis">
    <w:name w:val="Subtle Emphasis"/>
    <w:uiPriority w:val="19"/>
    <w:qFormat/>
    <w:rsid w:val="0066662C"/>
    <w:rPr>
      <w:rFonts w:asciiTheme="majorHAnsi" w:eastAsiaTheme="majorEastAsia" w:hAnsiTheme="majorHAnsi" w:cstheme="majorBidi"/>
      <w:i/>
      <w:iCs/>
      <w:color w:val="D9D3C5" w:themeColor="accent2"/>
    </w:rPr>
  </w:style>
  <w:style w:type="character" w:styleId="SubtleReference">
    <w:name w:val="Subtle Reference"/>
    <w:uiPriority w:val="31"/>
    <w:qFormat/>
    <w:rsid w:val="0066662C"/>
    <w:rPr>
      <w:i/>
      <w:iCs/>
      <w:smallCaps/>
      <w:color w:val="D9D3C5" w:themeColor="accent2"/>
      <w:u w:color="D9D3C5" w:themeColor="accent2"/>
    </w:rPr>
  </w:style>
  <w:style w:type="character" w:styleId="BookTitle">
    <w:name w:val="Book Title"/>
    <w:uiPriority w:val="33"/>
    <w:qFormat/>
    <w:rsid w:val="0066662C"/>
    <w:rPr>
      <w:rFonts w:asciiTheme="majorHAnsi" w:eastAsiaTheme="majorEastAsia" w:hAnsiTheme="majorHAnsi" w:cstheme="majorBidi"/>
      <w:b/>
      <w:bCs/>
      <w:i/>
      <w:iCs/>
      <w:smallCaps/>
      <w:color w:val="AFA386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662C"/>
    <w:pPr>
      <w:outlineLvl w:val="9"/>
    </w:pPr>
  </w:style>
  <w:style w:type="paragraph" w:customStyle="1" w:styleId="PersonalName">
    <w:name w:val="Personal Name"/>
    <w:basedOn w:val="Title"/>
    <w:rsid w:val="00F13822"/>
    <w:rPr>
      <w:b/>
      <w:caps/>
      <w:color w:val="000000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66662C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WBC">
  <a:themeElements>
    <a:clrScheme name="LWBC">
      <a:dk1>
        <a:srgbClr val="000000"/>
      </a:dk1>
      <a:lt1>
        <a:srgbClr val="FFFFFF"/>
      </a:lt1>
      <a:dk2>
        <a:srgbClr val="003366"/>
      </a:dk2>
      <a:lt2>
        <a:srgbClr val="8AB07D"/>
      </a:lt2>
      <a:accent1>
        <a:srgbClr val="496B8A"/>
      </a:accent1>
      <a:accent2>
        <a:srgbClr val="D9D3C5"/>
      </a:accent2>
      <a:accent3>
        <a:srgbClr val="ACD7FF"/>
      </a:accent3>
      <a:accent4>
        <a:srgbClr val="C6FCB3"/>
      </a:accent4>
      <a:accent5>
        <a:srgbClr val="FCF6E6"/>
      </a:accent5>
      <a:accent6>
        <a:srgbClr val="FFEF95"/>
      </a:accent6>
      <a:hlink>
        <a:srgbClr val="FFF3B7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Homesley</dc:creator>
  <cp:keywords/>
  <dc:description/>
  <cp:lastModifiedBy>Jonathan Homesley</cp:lastModifiedBy>
  <cp:revision>1</cp:revision>
  <dcterms:created xsi:type="dcterms:W3CDTF">2026-07-29T12:25:00Z</dcterms:created>
  <dcterms:modified xsi:type="dcterms:W3CDTF">2026-07-29T12:28:00Z</dcterms:modified>
</cp:coreProperties>
</file>